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B3" w:rsidRPr="004942D6" w:rsidRDefault="00E321B3" w:rsidP="00E321B3">
      <w:pPr>
        <w:pStyle w:val="Default"/>
      </w:pPr>
      <w:bookmarkStart w:id="0" w:name="_GoBack"/>
      <w:r w:rsidRPr="004942D6">
        <w:t xml:space="preserve">Snekken hun ligger på landet </w:t>
      </w:r>
    </w:p>
    <w:bookmarkEnd w:id="0"/>
    <w:p w:rsidR="00E321B3" w:rsidRPr="004942D6" w:rsidRDefault="00E321B3" w:rsidP="00E321B3">
      <w:pPr>
        <w:pStyle w:val="Default"/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1a. Det var herr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kæmmer sit gule hår,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så spurgte han sin kære moder ad,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hvad skæbne han monne få.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Default="00E321B3" w:rsidP="00E321B3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942D6">
        <w:rPr>
          <w:rFonts w:ascii="Times New Roman" w:hAnsi="Times New Roman" w:cs="Times New Roman"/>
          <w:i/>
          <w:iCs/>
          <w:color w:val="auto"/>
        </w:rPr>
        <w:t xml:space="preserve">Min ædelige herre, hin unge herr marsk Stig.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1b. ”Ikke dør du på sotteseng,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ej heller falder du i krig,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men vogt dig vel for bølgen blå,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hun råder dit unge liv.”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1. Snekken hun ligger på lande,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græsset under hende gror,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hende styrde aldrig så rask en hofmand,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siden hende styrde herre Jon,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2. Dannerkongen han sidder udi Ribe,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skriver han ud så vide;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byder alle sine gode hofmænd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af styreshavn sig udrede.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3. Og det var herre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kasted brynje over hviden hals: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"I hvo som ikke vil sejle i dag,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tjener sin herre med falsk."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4. Det var herre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gjorde sig med sit sværd: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"I hvo som ikke vil sejle i dag,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tjener sin herre med flærd."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5. I aften så ville vi drikke,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om vi kunne øllet få;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i morgen så ville vi sejle,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om børen den vil stå."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6. Det svarer herr Jon Rimårdsøn: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"Det må vor herre ikke spørge;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sende os bud og dertil brev,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det må vi lyde og høre."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7. Det var skipper Hogen hin fromme,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løfter sine øjne mod sky: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"I hvo som søen vil sejle i dag,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kommer aldrig levende til by."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8. Det svared herr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han tog atter oppå: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"I hvo i dag går ikke til skibs,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>han er sin konge utro."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9. Det meldte gamle skipper Hogen,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ud af vinduet så: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"Ikke kan nogen mand sejle i dag,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mens sådan storm står på."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10. Det var herr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råbte over al den havn: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"I vinde op sejl, I danske hofmænd,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med mig i Herrens navn."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11. Der de komme lidt ud fra land,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den bølge rejste sig under sky;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alt sad gamle skipper Hogen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vidste hverken land eller ly.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12. Der de kom ud på det vilde hav,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 bølger legte fra grunde;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alt sad gamle skipper Hogen,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så såre hans øjne de runde.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>13.</w:t>
      </w:r>
      <w:r>
        <w:rPr>
          <w:rFonts w:ascii="Times New Roman" w:hAnsi="Times New Roman" w:cs="Times New Roman"/>
          <w:color w:val="auto"/>
        </w:rPr>
        <w:t xml:space="preserve"> </w:t>
      </w:r>
      <w:r w:rsidRPr="004942D6">
        <w:rPr>
          <w:rFonts w:ascii="Times New Roman" w:hAnsi="Times New Roman" w:cs="Times New Roman"/>
          <w:color w:val="auto"/>
        </w:rPr>
        <w:t>Skibet ville ikke lyde sit ror,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det drev for våg og vind;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alt sad herr Jon Rimårdsøn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med sorrigfuld hånd under kind.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14. Hver den salte sø som stormen drev,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den gik over bussens bord;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så stille sad herr Jon Rimårdsøn,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som fruer havde skåret hans hår.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15. "Hvor ere nu de gode hofmænd,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i aftes talte så stort?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 tage nu selv det styre i hånd,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nu går ankeret bort."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16. "Hvor ere nu de store vovhalse,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i aftes gjorde den røst?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 gå nu selv til styre at stå,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nu er sejlet løst."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17. Meldte det skipperen af stor angest,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så tog han oppå: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"Her er vist en bandsmand inde,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mens skibet vil ikke fremgå."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lastRenderedPageBreak/>
        <w:t xml:space="preserve">18. Vi ville kaste den lod omkring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se, hvo den falder på,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er her nogen udædisk mand inde,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skal for skibsbord gå."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19. Og det var herr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taler til liden smådreng: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"Du henta mig det tavlebord; </w:t>
      </w:r>
    </w:p>
    <w:p w:rsidR="00910AA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 terninger må have deres gænge." </w:t>
      </w:r>
    </w:p>
    <w:p w:rsidR="00E321B3" w:rsidRDefault="00E321B3" w:rsidP="00E321B3">
      <w:pPr>
        <w:pStyle w:val="Default"/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20. Så kasted de den lod omkring,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 terninger vare så små;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det faldt herr Jon Rimmårdsøn til,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han skulle for skibsbord gå.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21. Nu ere vi komne så langt fra land,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jeg kan ikke præsten nå;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thi vil jeg gøre mit skriftemål,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Vorherre skal høre derpå."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22. Det var herr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faldt på sine bare knæ;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så gjorde han sit skriftemål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alt til det sejletræ.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23. "Lokket så haver jeg mangen skøn enke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dåret så mangen mø;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men det kom aldrig udi min hu,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jeg skulle på havet dø."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24. ”Lokket så haver jeg enker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dåret så mangen viv;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men det kom aldrig udi min hu,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jeg skulle her lade mit liv.”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25. ”Jeg haver været på Helsingborg,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bedrevet både hor og mord;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så mangen ærlig bondesøn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begravet i hedensk jord.”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26. ”De hellige kirker haver jeg brudt,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kloster haver jeg brændt;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så mangen haver jeg stolten jomfru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på hæder og ære skændt.”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27. ”Den rige Krist i Himmerige,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jeg takker hannem for sin nåde;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havde jeg henfaret uden skriftermål,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min sjæl havde lidt stor våde.”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lastRenderedPageBreak/>
        <w:t xml:space="preserve">28. ”Kommer der nogen af Eder til land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møder min fæstermø,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I sige, hun må vel gifte sig,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jeg sank i salten sø.”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29. Kommer der nogen af Eder til land,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spørger min moder efter mig,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I sige, jeg tjener i kongens gård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er både karsk og rig.”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30. Det var herr Jon Rimårdsøn,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bandt poser tre på sig: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”Og den skal aldrig fattig bortdø,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som jorde skal mit lig.”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31. Der var stor ynk, der han gjorde kors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alt over den bølge blå;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tog så bort den vilde sti,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til havsens dybe bund lå.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32. De vare vel syv og syvsindstyve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udaf de kongens mænd,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men der kom ikke til lands uden fem,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deriblandt var herr Jons dreng.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33. ”Vi gå os til kirkegård,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bede Gud i Himmerige;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vi bede for herr Jon Rimårdsøn;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kongen fanger aldri hans lige.”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34. Og nu ligger busse for Borringholm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og så for striden strøm; </w:t>
      </w: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der flyde omkring de usselige lig,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  <w:r w:rsidRPr="004942D6">
        <w:rPr>
          <w:rFonts w:ascii="Times New Roman" w:hAnsi="Times New Roman" w:cs="Times New Roman"/>
          <w:color w:val="auto"/>
        </w:rPr>
        <w:t xml:space="preserve">hun giver dem ikke i gem. </w:t>
      </w:r>
    </w:p>
    <w:p w:rsidR="00E321B3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4942D6" w:rsidRDefault="00E321B3" w:rsidP="00E321B3">
      <w:pPr>
        <w:pStyle w:val="Default"/>
        <w:rPr>
          <w:rFonts w:ascii="Times New Roman" w:hAnsi="Times New Roman" w:cs="Times New Roman"/>
          <w:color w:val="auto"/>
        </w:rPr>
      </w:pPr>
    </w:p>
    <w:p w:rsidR="00E321B3" w:rsidRPr="00E321B3" w:rsidRDefault="00E321B3" w:rsidP="00E321B3">
      <w:pPr>
        <w:rPr>
          <w:i/>
        </w:rPr>
      </w:pPr>
      <w:r w:rsidRPr="00E321B3">
        <w:rPr>
          <w:rFonts w:ascii="Times New Roman" w:hAnsi="Times New Roman" w:cs="Times New Roman"/>
          <w:i/>
          <w:sz w:val="24"/>
          <w:szCs w:val="24"/>
        </w:rPr>
        <w:t>Tey bæði fyrstu ørindini hevur Sjúrður Ferjá frá pápa sínum, Jógvan Sofus Ferjá ið hevði tey frá eldri fólki. j</w:t>
      </w:r>
    </w:p>
    <w:sectPr w:rsidR="00E321B3" w:rsidRPr="00E321B3" w:rsidSect="00E321B3">
      <w:pgSz w:w="11906" w:h="16838"/>
      <w:pgMar w:top="1418" w:right="1440" w:bottom="1134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B3"/>
    <w:rsid w:val="00910AA3"/>
    <w:rsid w:val="00D3138B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Jóna</cp:lastModifiedBy>
  <cp:revision>2</cp:revision>
  <dcterms:created xsi:type="dcterms:W3CDTF">2014-10-26T17:29:00Z</dcterms:created>
  <dcterms:modified xsi:type="dcterms:W3CDTF">2014-10-26T17:29:00Z</dcterms:modified>
</cp:coreProperties>
</file>