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7C" w:rsidRPr="00E00061" w:rsidRDefault="0045537C" w:rsidP="0045537C">
      <w:pPr>
        <w:rPr>
          <w:sz w:val="28"/>
          <w:szCs w:val="28"/>
        </w:rPr>
      </w:pPr>
      <w:r w:rsidRPr="00E00061">
        <w:rPr>
          <w:sz w:val="28"/>
          <w:szCs w:val="28"/>
        </w:rPr>
        <w:t xml:space="preserve">Brúnsveins vísa 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>“Hoyr tað, Mjøllhvít, svara mær blítt!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 </w:t>
      </w:r>
      <w:r w:rsidRPr="00E00061">
        <w:rPr>
          <w:i/>
          <w:sz w:val="24"/>
          <w:szCs w:val="24"/>
        </w:rPr>
        <w:t xml:space="preserve">– með junga – </w:t>
      </w:r>
      <w:r w:rsidRPr="00E00061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eg ríði í lund at biðja mær vív.”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00061">
        <w:rPr>
          <w:i/>
          <w:sz w:val="24"/>
          <w:szCs w:val="24"/>
        </w:rPr>
        <w:t xml:space="preserve">Alfagurt ljóðar mín tunga, </w:t>
      </w:r>
      <w:r w:rsidRPr="00E00061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00061">
        <w:rPr>
          <w:i/>
          <w:sz w:val="24"/>
          <w:szCs w:val="24"/>
        </w:rPr>
        <w:t xml:space="preserve">lystir meg í dans at gá með junga, </w:t>
      </w:r>
      <w:r w:rsidRPr="00E00061">
        <w:rPr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00061">
        <w:rPr>
          <w:i/>
          <w:sz w:val="24"/>
          <w:szCs w:val="24"/>
        </w:rPr>
        <w:t xml:space="preserve">brúnt er mítt silkihár, </w:t>
      </w:r>
      <w:r w:rsidRPr="00E00061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00061">
        <w:rPr>
          <w:i/>
          <w:sz w:val="24"/>
          <w:szCs w:val="24"/>
        </w:rPr>
        <w:t xml:space="preserve">mjøllhvít so eri eg sjálv. </w:t>
      </w:r>
      <w:r w:rsidRPr="00E00061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00061">
        <w:rPr>
          <w:i/>
          <w:sz w:val="24"/>
          <w:szCs w:val="24"/>
        </w:rPr>
        <w:t>Alfagurt ljóðar mín tunga.</w:t>
      </w:r>
      <w:r w:rsidRPr="00E00061">
        <w:rPr>
          <w:sz w:val="24"/>
          <w:szCs w:val="24"/>
        </w:rPr>
        <w:t xml:space="preserve">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2. “Hvat heldur tú biður tær konu ella kvinnu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Kristi lati teg hana við æru vinna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3. Hvat heldur tú biður tær konu ella moy,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Kristi lati tygur bæði við æru doy’!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4. Hoyr tað, Brúnsvein, søti mín!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má eg ikki fara í brúdleyp títt?”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5. “Skal tú í mítt brúdleyp fara,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tú mátti ikki mikið reyðargull hava.”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6. “Mítt reyðargull kann eg væl bera,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tað havi eg fingið við heiður og æru.”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7. Brúnsvein reið seg undir oy,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festi sær so væna moy.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8. Festi frúgvu og flutti heim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so ger mangur danisvein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9. So førdu teir brúður í Brúnsveins garð,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tað var ikki gull fyri leikarar spart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>10. Fylgdu tey brúður í brúðarhús,</w:t>
      </w:r>
      <w:r w:rsidRPr="00E00061">
        <w:rPr>
          <w:sz w:val="24"/>
          <w:szCs w:val="24"/>
        </w:rPr>
        <w:t xml:space="preserve">    </w:t>
      </w:r>
      <w:r w:rsidRPr="00E00061">
        <w:rPr>
          <w:sz w:val="24"/>
          <w:szCs w:val="24"/>
        </w:rPr>
        <w:t xml:space="preserve">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fram gekk Mjøllhvít, bar fram ljús. 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11. Settu tey brúður í brúðarbonk,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fram gekk Mjøllhvítt, bar fram skonk.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12. Skonkti mjøð av harmi,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tárini runnu í barmin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>13. “Hvat er tað fyri væna vív,</w:t>
      </w:r>
      <w:r w:rsidRPr="00E00061">
        <w:rPr>
          <w:sz w:val="24"/>
          <w:szCs w:val="24"/>
        </w:rPr>
        <w:t xml:space="preserve"> </w:t>
      </w:r>
      <w:r w:rsidRPr="00E00061">
        <w:rPr>
          <w:sz w:val="24"/>
          <w:szCs w:val="24"/>
        </w:rPr>
        <w:t xml:space="preserve">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í aftan skeinkir mjøð og vín?”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14. “Tað er mín yngsta systir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nýkomin út av kloystri.”  </w:t>
      </w:r>
    </w:p>
    <w:p w:rsidR="00E00061" w:rsidRDefault="00E00061" w:rsidP="0045537C">
      <w:pPr>
        <w:rPr>
          <w:sz w:val="24"/>
          <w:szCs w:val="24"/>
        </w:rPr>
      </w:pP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15. “Aldri sá eg nakað kloystravív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fella so møðug tár á lín.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16. Aldri sá eg nakað kloystrabarn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fella so møðug tár uttan harm.  </w:t>
      </w:r>
    </w:p>
    <w:p w:rsidR="0045537C" w:rsidRPr="00E00061" w:rsidRDefault="0045537C" w:rsidP="0045537C">
      <w:pPr>
        <w:rPr>
          <w:sz w:val="24"/>
          <w:szCs w:val="24"/>
        </w:rPr>
      </w:pPr>
      <w:bookmarkStart w:id="0" w:name="_GoBack"/>
      <w:bookmarkEnd w:id="0"/>
      <w:r w:rsidRPr="00E00061">
        <w:rPr>
          <w:sz w:val="24"/>
          <w:szCs w:val="24"/>
        </w:rPr>
        <w:t xml:space="preserve">17. Tað dugir ei at dylja;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tað man vera tín helja.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18. Hav tú sjálv títt slegfriðvív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flyt meg aftur til faðir mín!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19. Meira gull ber hon á sær,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enn mín faðir lat fylgja mær.  </w:t>
      </w:r>
    </w:p>
    <w:p w:rsidR="0045537C" w:rsidRPr="00E00061" w:rsidRDefault="003F5FF8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>20. Meira gull ber hon fyri bró</w:t>
      </w:r>
      <w:r w:rsidR="0045537C" w:rsidRPr="00E00061">
        <w:rPr>
          <w:sz w:val="24"/>
          <w:szCs w:val="24"/>
        </w:rPr>
        <w:t xml:space="preserve">sti, </w:t>
      </w:r>
      <w:r w:rsidR="0045537C" w:rsidRPr="00E0006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5537C" w:rsidRPr="00E00061">
        <w:rPr>
          <w:sz w:val="24"/>
          <w:szCs w:val="24"/>
        </w:rPr>
        <w:t xml:space="preserve">enn eg eigi í míni kistu.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21. Meira gull ber hon á hond,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enn mín faðir eigir ríki og lond.  </w:t>
      </w:r>
    </w:p>
    <w:p w:rsidR="0045537C" w:rsidRPr="00E00061" w:rsidRDefault="0045537C" w:rsidP="0045537C">
      <w:pPr>
        <w:rPr>
          <w:sz w:val="24"/>
          <w:szCs w:val="24"/>
        </w:rPr>
      </w:pPr>
      <w:r w:rsidRPr="00E00061">
        <w:rPr>
          <w:sz w:val="24"/>
          <w:szCs w:val="24"/>
        </w:rPr>
        <w:t xml:space="preserve">22. Tríggjar giftur hevur faðir meg gift, </w:t>
      </w:r>
      <w:r w:rsidRPr="00E0006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00061">
        <w:rPr>
          <w:sz w:val="24"/>
          <w:szCs w:val="24"/>
        </w:rPr>
        <w:t xml:space="preserve">og allar hava mær heljur skift.”  </w:t>
      </w:r>
    </w:p>
    <w:sectPr w:rsidR="0045537C" w:rsidRPr="00E00061" w:rsidSect="0045537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C"/>
    <w:rsid w:val="00313A47"/>
    <w:rsid w:val="003F5FF8"/>
    <w:rsid w:val="0045537C"/>
    <w:rsid w:val="00D124C6"/>
    <w:rsid w:val="00E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D1F4"/>
  <w15:chartTrackingRefBased/>
  <w15:docId w15:val="{5E6E4473-4A1E-4459-87EC-EFEAC63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Maria Jimenez</dc:creator>
  <cp:keywords/>
  <dc:description/>
  <cp:lastModifiedBy>Jóna Maria Jimenez</cp:lastModifiedBy>
  <cp:revision>2</cp:revision>
  <dcterms:created xsi:type="dcterms:W3CDTF">2015-10-12T22:46:00Z</dcterms:created>
  <dcterms:modified xsi:type="dcterms:W3CDTF">2015-10-12T23:00:00Z</dcterms:modified>
</cp:coreProperties>
</file>